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Uchwała Nr   </w:t>
      </w:r>
      <w:r>
        <w:rPr>
          <w:rFonts w:asciiTheme="minorHAnsi" w:hAnsiTheme="minorHAnsi" w:cs="Arial"/>
        </w:rPr>
        <w:t xml:space="preserve">  / 2016</w:t>
      </w: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Walnego Zebrania Członków Stowarzyszenia „Brzesko-Oławska Wieś Historyczna” </w:t>
      </w: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z dnia </w:t>
      </w:r>
      <w:r>
        <w:rPr>
          <w:rFonts w:asciiTheme="minorHAnsi" w:hAnsiTheme="minorHAnsi" w:cs="Arial"/>
        </w:rPr>
        <w:t>7 grudnia  2016</w:t>
      </w:r>
      <w:r w:rsidRPr="00A565FD">
        <w:rPr>
          <w:rFonts w:asciiTheme="minorHAnsi" w:hAnsiTheme="minorHAnsi" w:cs="Arial"/>
        </w:rPr>
        <w:t xml:space="preserve"> roku</w:t>
      </w: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</w:p>
    <w:p w:rsidR="003579A5" w:rsidRPr="00A565FD" w:rsidRDefault="003579A5" w:rsidP="003579A5">
      <w:pPr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w sprawie uchwalenia </w:t>
      </w:r>
      <w:r>
        <w:rPr>
          <w:rFonts w:asciiTheme="minorHAnsi" w:hAnsiTheme="minorHAnsi" w:cs="Arial"/>
        </w:rPr>
        <w:t xml:space="preserve">zmiany </w:t>
      </w:r>
      <w:r w:rsidRPr="00A565FD">
        <w:rPr>
          <w:rFonts w:asciiTheme="minorHAnsi" w:hAnsiTheme="minorHAnsi" w:cs="Arial"/>
        </w:rPr>
        <w:t xml:space="preserve">Strategii Rozwoju Lokalnego Kierowanego Przez Społeczność (LSR)  na lata 2016-2022 dla obszaru Lokalnej Grupy Działania  Stowarzyszenia „Brzesko-Oławska Wieś Historyczna” </w:t>
      </w:r>
    </w:p>
    <w:p w:rsidR="003579A5" w:rsidRPr="00A565FD" w:rsidRDefault="003579A5" w:rsidP="003579A5">
      <w:pPr>
        <w:rPr>
          <w:rFonts w:asciiTheme="minorHAnsi" w:hAnsiTheme="minorHAnsi"/>
        </w:rPr>
      </w:pPr>
    </w:p>
    <w:p w:rsidR="003579A5" w:rsidRPr="00A565FD" w:rsidRDefault="003579A5" w:rsidP="003579A5">
      <w:pPr>
        <w:rPr>
          <w:rFonts w:asciiTheme="minorHAnsi" w:hAnsiTheme="minorHAnsi"/>
        </w:rPr>
      </w:pPr>
    </w:p>
    <w:p w:rsidR="003579A5" w:rsidRPr="00A565FD" w:rsidRDefault="003579A5" w:rsidP="003579A5">
      <w:pPr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                                    Na podstawie § 17 ust. 5 pkt 1 Statutu Stowarzyszenia „Brzesko-Oławska Wieś Historyczna” uchwalonego w dniu 17 sierpnia 2006r. zmienionego Uchwałą Nr 2/2008 z dnia 18 lutego 2008r. , Uchwałą Nr 4/2008 z dnia 23 lipca 2008r. , Uchwałą Nr 10/2010 z dnia 29 września  2010 r. , Uchwałą Nr 6/2014 z dnia 19 grudnia 2014 r, Uchwałą Nr 2/2015 z dnia 13 kwietnia 2015r., Uchwałą Nr 4/2015 z dnia 18 czerwca 2015r. Uchwałą Nr 7/2015 z dnia 9 listopada 2015r. ( tekst jednolity z dnia 9 listopada 2015r.)  , Walne Zebranie Członków Stowarzyszenia Brzesko-Oławska Wieś Historyczna uchwala, co następuje:</w:t>
      </w:r>
    </w:p>
    <w:p w:rsidR="003579A5" w:rsidRPr="00A565FD" w:rsidRDefault="003579A5" w:rsidP="003579A5">
      <w:pPr>
        <w:rPr>
          <w:rFonts w:asciiTheme="minorHAnsi" w:hAnsiTheme="minorHAnsi" w:cs="Arial"/>
        </w:rPr>
      </w:pP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§ 1</w:t>
      </w: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</w:p>
    <w:p w:rsidR="003579A5" w:rsidRDefault="003579A5" w:rsidP="003579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Strategii </w:t>
      </w:r>
      <w:r w:rsidRPr="00A565FD">
        <w:rPr>
          <w:rFonts w:asciiTheme="minorHAnsi" w:hAnsiTheme="minorHAnsi" w:cs="Arial"/>
        </w:rPr>
        <w:t>Rozwoju Lokalnego Kierowanego Przez Społeczność (LSR)  na lata 2016-2022 dla obszaru Lokalnej Grupy Działania  Stowarzyszenia „Brzesko-Oławska Wieś Historyczna” , stanowią</w:t>
      </w:r>
      <w:r>
        <w:rPr>
          <w:rFonts w:asciiTheme="minorHAnsi" w:hAnsiTheme="minorHAnsi" w:cs="Arial"/>
        </w:rPr>
        <w:t xml:space="preserve">cej </w:t>
      </w:r>
      <w:r w:rsidRPr="00A565FD">
        <w:rPr>
          <w:rFonts w:asciiTheme="minorHAnsi" w:hAnsiTheme="minorHAnsi" w:cs="Arial"/>
        </w:rPr>
        <w:t xml:space="preserve"> Załącznik do </w:t>
      </w:r>
      <w:r>
        <w:rPr>
          <w:rFonts w:asciiTheme="minorHAnsi" w:hAnsiTheme="minorHAnsi" w:cs="Arial"/>
        </w:rPr>
        <w:t>Uchwały Nr 15/2015 z dnia 21 grudnia 2015r. dokonuje się zmiany zapisów Załącznika Nr 3 w następującym zakresie :</w:t>
      </w:r>
    </w:p>
    <w:p w:rsidR="003579A5" w:rsidRDefault="00A91761" w:rsidP="00A91761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3579A5">
        <w:rPr>
          <w:rFonts w:asciiTheme="minorHAnsi" w:hAnsiTheme="minorHAnsi" w:cs="Arial"/>
        </w:rPr>
        <w:t>W celu szczegółowym 1.2 „Rozwój gospodarczy obszaru poprzez stworzenie zaspokającego potrzeby społeczne lokalnego systemu produkcji i usług” w części dotyczącej Przedsięwzięcia 1.2.1 „Przedsiębiorcza i aktywna wieś” dokonuje się zwiększenia kwoty oraz zwiększenia poziomu realizacji wskaźnika na lata 2016-2018</w:t>
      </w:r>
      <w:r w:rsidR="00DF5C54">
        <w:rPr>
          <w:rFonts w:asciiTheme="minorHAnsi" w:hAnsiTheme="minorHAnsi" w:cs="Arial"/>
        </w:rPr>
        <w:t xml:space="preserve"> </w:t>
      </w:r>
      <w:r w:rsidR="0014714D">
        <w:rPr>
          <w:rFonts w:asciiTheme="minorHAnsi" w:hAnsiTheme="minorHAnsi" w:cs="Arial"/>
        </w:rPr>
        <w:t>w zakresie określonym w Załączniku Nr 1 do niniejszej Uchwały.</w:t>
      </w:r>
    </w:p>
    <w:p w:rsidR="00A91761" w:rsidRDefault="00A91761" w:rsidP="00A91761">
      <w:pPr>
        <w:pStyle w:val="Akapitzlist"/>
        <w:rPr>
          <w:rFonts w:asciiTheme="minorHAnsi" w:hAnsiTheme="minorHAnsi" w:cs="Arial"/>
        </w:rPr>
      </w:pPr>
    </w:p>
    <w:p w:rsidR="00A91761" w:rsidRDefault="00A91761" w:rsidP="00A91761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§ 2</w:t>
      </w:r>
    </w:p>
    <w:p w:rsidR="00A91761" w:rsidRDefault="00A91761" w:rsidP="00A91761">
      <w:pPr>
        <w:rPr>
          <w:rFonts w:asciiTheme="minorHAnsi" w:hAnsiTheme="minorHAnsi" w:cs="Arial"/>
        </w:rPr>
      </w:pPr>
    </w:p>
    <w:p w:rsidR="00A91761" w:rsidRPr="00A91761" w:rsidRDefault="00A91761" w:rsidP="00A9176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Uchwala się tekst jednolity Strategii </w:t>
      </w:r>
      <w:r w:rsidRPr="00A565FD">
        <w:rPr>
          <w:rFonts w:asciiTheme="minorHAnsi" w:hAnsiTheme="minorHAnsi" w:cs="Arial"/>
        </w:rPr>
        <w:t xml:space="preserve">Rozwoju Lokalnego Kierowanego Przez Społeczność (LSR)  na lata 2016-2022 dla obszaru Lokalnej Grupy Działania  Stowarzyszenia „Brzesko-Oławska Wieś Historyczna” , </w:t>
      </w:r>
      <w:r>
        <w:rPr>
          <w:rFonts w:asciiTheme="minorHAnsi" w:hAnsiTheme="minorHAnsi" w:cs="Arial"/>
        </w:rPr>
        <w:t xml:space="preserve">w brzmieniu </w:t>
      </w:r>
      <w:r w:rsidRPr="00A565FD">
        <w:rPr>
          <w:rFonts w:asciiTheme="minorHAnsi" w:hAnsiTheme="minorHAnsi" w:cs="Arial"/>
        </w:rPr>
        <w:t>stanowią</w:t>
      </w:r>
      <w:r>
        <w:rPr>
          <w:rFonts w:asciiTheme="minorHAnsi" w:hAnsiTheme="minorHAnsi" w:cs="Arial"/>
        </w:rPr>
        <w:t xml:space="preserve">cym </w:t>
      </w:r>
      <w:r w:rsidRPr="00A565FD">
        <w:rPr>
          <w:rFonts w:asciiTheme="minorHAnsi" w:hAnsiTheme="minorHAnsi" w:cs="Arial"/>
        </w:rPr>
        <w:t xml:space="preserve"> Załącznik </w:t>
      </w:r>
      <w:r>
        <w:rPr>
          <w:rFonts w:asciiTheme="minorHAnsi" w:hAnsiTheme="minorHAnsi" w:cs="Arial"/>
        </w:rPr>
        <w:t xml:space="preserve">Nr 2 </w:t>
      </w:r>
      <w:r w:rsidRPr="00A565FD">
        <w:rPr>
          <w:rFonts w:asciiTheme="minorHAnsi" w:hAnsiTheme="minorHAnsi" w:cs="Arial"/>
        </w:rPr>
        <w:t xml:space="preserve">do </w:t>
      </w:r>
      <w:r>
        <w:rPr>
          <w:rFonts w:asciiTheme="minorHAnsi" w:hAnsiTheme="minorHAnsi" w:cs="Arial"/>
        </w:rPr>
        <w:t>niniejszej Uchwały.</w:t>
      </w:r>
    </w:p>
    <w:p w:rsidR="003579A5" w:rsidRPr="00A565FD" w:rsidRDefault="003579A5" w:rsidP="00A91761">
      <w:pPr>
        <w:rPr>
          <w:rFonts w:asciiTheme="minorHAnsi" w:hAnsiTheme="minorHAnsi" w:cs="Arial"/>
        </w:rPr>
      </w:pPr>
    </w:p>
    <w:p w:rsidR="003579A5" w:rsidRPr="00A565FD" w:rsidRDefault="00A91761" w:rsidP="003579A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3</w:t>
      </w:r>
    </w:p>
    <w:p w:rsidR="003579A5" w:rsidRPr="00A565FD" w:rsidRDefault="003579A5" w:rsidP="003579A5">
      <w:pPr>
        <w:rPr>
          <w:rFonts w:asciiTheme="minorHAnsi" w:hAnsiTheme="minorHAnsi" w:cs="Arial"/>
        </w:rPr>
      </w:pPr>
    </w:p>
    <w:p w:rsidR="003579A5" w:rsidRPr="00A565FD" w:rsidRDefault="003579A5" w:rsidP="003579A5">
      <w:pPr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Uchwała wchodzi w życie z dniem podjęcia. </w:t>
      </w:r>
    </w:p>
    <w:p w:rsidR="003579A5" w:rsidRPr="00A565FD" w:rsidRDefault="003579A5" w:rsidP="003579A5">
      <w:pPr>
        <w:rPr>
          <w:rFonts w:asciiTheme="minorHAnsi" w:hAnsiTheme="minorHAnsi" w:cs="Arial"/>
        </w:rPr>
      </w:pPr>
    </w:p>
    <w:p w:rsidR="003579A5" w:rsidRPr="00A565FD" w:rsidRDefault="003579A5" w:rsidP="003579A5">
      <w:pPr>
        <w:rPr>
          <w:rFonts w:asciiTheme="minorHAnsi" w:hAnsiTheme="minorHAnsi" w:cs="Arial"/>
        </w:rPr>
      </w:pPr>
    </w:p>
    <w:p w:rsidR="003579A5" w:rsidRPr="00A565FD" w:rsidRDefault="003579A5" w:rsidP="003579A5">
      <w:pPr>
        <w:rPr>
          <w:rFonts w:asciiTheme="minorHAnsi" w:hAnsiTheme="minorHAnsi" w:cs="Arial"/>
        </w:rPr>
      </w:pPr>
    </w:p>
    <w:p w:rsidR="003579A5" w:rsidRPr="00A565FD" w:rsidRDefault="003579A5" w:rsidP="003579A5">
      <w:pPr>
        <w:jc w:val="right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1…………………………………………</w:t>
      </w:r>
    </w:p>
    <w:p w:rsidR="003579A5" w:rsidRPr="00A565FD" w:rsidRDefault="003579A5" w:rsidP="003579A5">
      <w:pPr>
        <w:jc w:val="right"/>
        <w:rPr>
          <w:rFonts w:asciiTheme="minorHAnsi" w:hAnsiTheme="minorHAnsi" w:cs="Arial"/>
        </w:rPr>
      </w:pPr>
    </w:p>
    <w:p w:rsidR="003579A5" w:rsidRPr="00A565FD" w:rsidRDefault="003579A5" w:rsidP="003579A5">
      <w:pPr>
        <w:jc w:val="right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2…………………………………………</w:t>
      </w:r>
    </w:p>
    <w:p w:rsidR="003579A5" w:rsidRPr="00A565FD" w:rsidRDefault="003579A5" w:rsidP="003579A5">
      <w:pPr>
        <w:jc w:val="right"/>
        <w:rPr>
          <w:rFonts w:asciiTheme="minorHAnsi" w:hAnsiTheme="minorHAnsi" w:cs="Arial"/>
        </w:rPr>
      </w:pPr>
    </w:p>
    <w:p w:rsidR="0014714D" w:rsidRDefault="00A91761" w:rsidP="00A91761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3………………………………………..</w:t>
      </w:r>
    </w:p>
    <w:p w:rsidR="00A91761" w:rsidRDefault="00A91761" w:rsidP="00A91761">
      <w:pPr>
        <w:jc w:val="right"/>
        <w:rPr>
          <w:rFonts w:asciiTheme="minorHAnsi" w:hAnsiTheme="minorHAnsi" w:cs="Arial"/>
        </w:rPr>
        <w:sectPr w:rsidR="00A91761" w:rsidSect="003579A5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91761" w:rsidRPr="00A91761" w:rsidRDefault="00A91761" w:rsidP="00A91761">
      <w:pPr>
        <w:jc w:val="right"/>
        <w:rPr>
          <w:rFonts w:asciiTheme="minorHAnsi" w:hAnsiTheme="minorHAnsi" w:cs="Arial"/>
        </w:rPr>
      </w:pPr>
    </w:p>
    <w:p w:rsidR="0014714D" w:rsidRDefault="0014714D"/>
    <w:p w:rsidR="00A91761" w:rsidRDefault="00A91761" w:rsidP="00A91761">
      <w:r>
        <w:t xml:space="preserve">                                                                                                                                                          Załącznik Nr 1 do Uchwały Nr …………………</w:t>
      </w:r>
    </w:p>
    <w:p w:rsidR="00A91761" w:rsidRDefault="00A91761" w:rsidP="00A91761">
      <w:pPr>
        <w:jc w:val="right"/>
      </w:pPr>
      <w:r>
        <w:t xml:space="preserve"> Walnego Zebrania Członków Stowarzyszenia „Brzesko-Oławska Wieś Historyczna”</w:t>
      </w:r>
    </w:p>
    <w:p w:rsidR="00A91761" w:rsidRDefault="00A91761" w:rsidP="00A91761">
      <w:pPr>
        <w:jc w:val="right"/>
      </w:pPr>
      <w:r>
        <w:t>z dnia 7 grudnia 2016r.</w:t>
      </w:r>
    </w:p>
    <w:tbl>
      <w:tblPr>
        <w:tblStyle w:val="Tabela-Siatka"/>
        <w:tblpPr w:leftFromText="141" w:rightFromText="141" w:vertAnchor="page" w:horzAnchor="margin" w:tblpXSpec="center" w:tblpY="3466"/>
        <w:tblW w:w="15309" w:type="dxa"/>
        <w:tblLayout w:type="fixed"/>
        <w:tblLook w:val="04A0" w:firstRow="1" w:lastRow="0" w:firstColumn="1" w:lastColumn="0" w:noHBand="0" w:noVBand="1"/>
      </w:tblPr>
      <w:tblGrid>
        <w:gridCol w:w="1244"/>
        <w:gridCol w:w="1813"/>
        <w:gridCol w:w="899"/>
        <w:gridCol w:w="899"/>
        <w:gridCol w:w="899"/>
        <w:gridCol w:w="899"/>
        <w:gridCol w:w="899"/>
        <w:gridCol w:w="899"/>
        <w:gridCol w:w="899"/>
        <w:gridCol w:w="914"/>
        <w:gridCol w:w="884"/>
        <w:gridCol w:w="899"/>
        <w:gridCol w:w="1102"/>
        <w:gridCol w:w="763"/>
        <w:gridCol w:w="1397"/>
      </w:tblGrid>
      <w:tr w:rsidR="00A91761" w:rsidRPr="00E17CC9" w:rsidTr="00E750DA">
        <w:trPr>
          <w:trHeight w:val="315"/>
        </w:trPr>
        <w:tc>
          <w:tcPr>
            <w:tcW w:w="13149" w:type="dxa"/>
            <w:gridSpan w:val="13"/>
            <w:shd w:val="clear" w:color="auto" w:fill="FF9933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Cel szczegółowy 1.2 Rozwój gospodarczy obszaru poprzez stworzenie zaspokajającego potrzeby społeczne lokalnego systemu produkcji i usług</w:t>
            </w:r>
          </w:p>
        </w:tc>
        <w:tc>
          <w:tcPr>
            <w:tcW w:w="763" w:type="dxa"/>
            <w:shd w:val="clear" w:color="auto" w:fill="FF9933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PROW</w:t>
            </w:r>
          </w:p>
        </w:tc>
        <w:tc>
          <w:tcPr>
            <w:tcW w:w="1397" w:type="dxa"/>
            <w:shd w:val="clear" w:color="auto" w:fill="FF9933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 </w:t>
            </w:r>
          </w:p>
        </w:tc>
      </w:tr>
      <w:tr w:rsidR="00A91761" w:rsidRPr="00E17CC9" w:rsidTr="00E750DA">
        <w:trPr>
          <w:trHeight w:val="1215"/>
        </w:trPr>
        <w:tc>
          <w:tcPr>
            <w:tcW w:w="1244" w:type="dxa"/>
            <w:vMerge w:val="restart"/>
            <w:shd w:val="clear" w:color="auto" w:fill="FF9933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1.2.1 Przedsiębiorcza i aktywna w</w:t>
            </w:r>
            <w:r w:rsidRPr="00E17CC9">
              <w:rPr>
                <w:rFonts w:asciiTheme="majorHAnsi" w:hAnsiTheme="majorHAnsi"/>
              </w:rPr>
              <w:t xml:space="preserve">ieś </w:t>
            </w:r>
          </w:p>
        </w:tc>
        <w:tc>
          <w:tcPr>
            <w:tcW w:w="1813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Liczba operacji polegających na utworzeniu nowego przedsiębiorstwa</w:t>
            </w:r>
          </w:p>
        </w:tc>
        <w:tc>
          <w:tcPr>
            <w:tcW w:w="899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5B4C55">
              <w:rPr>
                <w:rFonts w:asciiTheme="majorHAnsi" w:hAnsiTheme="majorHAnsi"/>
                <w:color w:val="000000" w:themeColor="text1"/>
              </w:rPr>
              <w:t xml:space="preserve"> szt.</w:t>
            </w:r>
          </w:p>
        </w:tc>
        <w:tc>
          <w:tcPr>
            <w:tcW w:w="899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  <w:r w:rsidRPr="00E17CC9">
              <w:rPr>
                <w:rFonts w:asciiTheme="majorHAnsi" w:hAnsiTheme="majorHAnsi"/>
              </w:rPr>
              <w:t>%</w:t>
            </w:r>
          </w:p>
        </w:tc>
        <w:tc>
          <w:tcPr>
            <w:tcW w:w="899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1 5</w:t>
            </w:r>
            <w:r w:rsidRPr="00E17CC9">
              <w:rPr>
                <w:rFonts w:asciiTheme="majorHAnsi" w:hAnsiTheme="majorHAnsi"/>
              </w:rPr>
              <w:t>00 000,00</w:t>
            </w:r>
          </w:p>
        </w:tc>
        <w:tc>
          <w:tcPr>
            <w:tcW w:w="899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5B4C55">
              <w:rPr>
                <w:rFonts w:asciiTheme="majorHAnsi" w:hAnsiTheme="majorHAnsi"/>
                <w:color w:val="000000" w:themeColor="text1"/>
              </w:rPr>
              <w:t xml:space="preserve"> szt.</w:t>
            </w:r>
          </w:p>
        </w:tc>
        <w:tc>
          <w:tcPr>
            <w:tcW w:w="899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  <w:tc>
          <w:tcPr>
            <w:tcW w:w="899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E17CC9">
              <w:rPr>
                <w:rFonts w:asciiTheme="majorHAnsi" w:hAnsiTheme="majorHAnsi"/>
              </w:rPr>
              <w:t>00 000,00</w:t>
            </w:r>
          </w:p>
        </w:tc>
        <w:tc>
          <w:tcPr>
            <w:tcW w:w="899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0</w:t>
            </w:r>
            <w:r w:rsidRPr="005B4C55">
              <w:rPr>
                <w:rFonts w:asciiTheme="majorHAnsi" w:hAnsiTheme="majorHAnsi"/>
                <w:color w:val="000000" w:themeColor="text1"/>
              </w:rPr>
              <w:t xml:space="preserve"> szt.</w:t>
            </w:r>
          </w:p>
        </w:tc>
        <w:tc>
          <w:tcPr>
            <w:tcW w:w="914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100%</w:t>
            </w:r>
          </w:p>
        </w:tc>
        <w:tc>
          <w:tcPr>
            <w:tcW w:w="884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0,00</w:t>
            </w:r>
          </w:p>
        </w:tc>
        <w:tc>
          <w:tcPr>
            <w:tcW w:w="899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20</w:t>
            </w:r>
            <w:r w:rsidRPr="005B4C55">
              <w:rPr>
                <w:rFonts w:asciiTheme="majorHAnsi" w:hAnsiTheme="majorHAnsi"/>
                <w:color w:val="000000" w:themeColor="text1"/>
              </w:rPr>
              <w:t xml:space="preserve"> szt.</w:t>
            </w:r>
          </w:p>
        </w:tc>
        <w:tc>
          <w:tcPr>
            <w:tcW w:w="1102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2 000 000,00</w:t>
            </w:r>
          </w:p>
        </w:tc>
        <w:tc>
          <w:tcPr>
            <w:tcW w:w="763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PROW</w:t>
            </w:r>
          </w:p>
        </w:tc>
        <w:tc>
          <w:tcPr>
            <w:tcW w:w="1397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Realizacja LSR</w:t>
            </w:r>
          </w:p>
        </w:tc>
      </w:tr>
      <w:tr w:rsidR="00A91761" w:rsidRPr="00E17CC9" w:rsidTr="00E750DA">
        <w:trPr>
          <w:trHeight w:val="1215"/>
        </w:trPr>
        <w:tc>
          <w:tcPr>
            <w:tcW w:w="1244" w:type="dxa"/>
            <w:vMerge/>
            <w:shd w:val="clear" w:color="auto" w:fill="FF9933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813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Liczba operacji polegających na rozwoju istniejącego przedsiębiorstwa</w:t>
            </w:r>
          </w:p>
        </w:tc>
        <w:tc>
          <w:tcPr>
            <w:tcW w:w="899" w:type="dxa"/>
            <w:hideMark/>
          </w:tcPr>
          <w:p w:rsidR="00A91761" w:rsidRPr="00E17CC9" w:rsidRDefault="005B58BA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A91761" w:rsidRPr="005B4C55">
              <w:rPr>
                <w:rFonts w:asciiTheme="majorHAnsi" w:hAnsiTheme="majorHAnsi"/>
                <w:color w:val="000000" w:themeColor="text1"/>
              </w:rPr>
              <w:t xml:space="preserve"> szt.</w:t>
            </w:r>
          </w:p>
        </w:tc>
        <w:tc>
          <w:tcPr>
            <w:tcW w:w="899" w:type="dxa"/>
            <w:hideMark/>
          </w:tcPr>
          <w:p w:rsidR="00A91761" w:rsidRPr="00E17CC9" w:rsidRDefault="005B58BA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A91761">
              <w:rPr>
                <w:rFonts w:asciiTheme="majorHAnsi" w:hAnsiTheme="majorHAnsi"/>
              </w:rPr>
              <w:t>0</w:t>
            </w:r>
            <w:r w:rsidR="00A91761" w:rsidRPr="00E17CC9">
              <w:rPr>
                <w:rFonts w:asciiTheme="majorHAnsi" w:hAnsiTheme="majorHAnsi"/>
              </w:rPr>
              <w:t>%</w:t>
            </w:r>
          </w:p>
        </w:tc>
        <w:tc>
          <w:tcPr>
            <w:tcW w:w="899" w:type="dxa"/>
            <w:hideMark/>
          </w:tcPr>
          <w:p w:rsidR="00A91761" w:rsidRPr="00E17CC9" w:rsidRDefault="00A91761" w:rsidP="005B58B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r w:rsidR="005B58BA">
              <w:rPr>
                <w:rFonts w:asciiTheme="majorHAnsi" w:hAnsiTheme="majorHAnsi"/>
              </w:rPr>
              <w:t>15</w:t>
            </w:r>
            <w:r w:rsidRPr="00E17CC9">
              <w:rPr>
                <w:rFonts w:asciiTheme="majorHAnsi" w:hAnsiTheme="majorHAnsi"/>
              </w:rPr>
              <w:t>0 000,00</w:t>
            </w:r>
          </w:p>
        </w:tc>
        <w:tc>
          <w:tcPr>
            <w:tcW w:w="899" w:type="dxa"/>
            <w:hideMark/>
          </w:tcPr>
          <w:p w:rsidR="00A91761" w:rsidRPr="00E17CC9" w:rsidRDefault="00617D5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</w:t>
            </w:r>
            <w:r w:rsidR="00A91761" w:rsidRPr="005B4C55">
              <w:rPr>
                <w:rFonts w:asciiTheme="majorHAnsi" w:hAnsiTheme="majorHAnsi"/>
                <w:color w:val="000000" w:themeColor="text1"/>
              </w:rPr>
              <w:t>szt.</w:t>
            </w:r>
          </w:p>
        </w:tc>
        <w:tc>
          <w:tcPr>
            <w:tcW w:w="899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100%</w:t>
            </w:r>
          </w:p>
        </w:tc>
        <w:tc>
          <w:tcPr>
            <w:tcW w:w="899" w:type="dxa"/>
            <w:hideMark/>
          </w:tcPr>
          <w:p w:rsidR="00A91761" w:rsidRPr="00E17CC9" w:rsidRDefault="005B58BA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  <w:r w:rsidR="00A91761" w:rsidRPr="00E17CC9">
              <w:rPr>
                <w:rFonts w:asciiTheme="majorHAnsi" w:hAnsiTheme="majorHAnsi"/>
              </w:rPr>
              <w:t>0 000,00</w:t>
            </w:r>
          </w:p>
        </w:tc>
        <w:tc>
          <w:tcPr>
            <w:tcW w:w="899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0</w:t>
            </w:r>
            <w:r w:rsidRPr="005B4C55">
              <w:rPr>
                <w:rFonts w:asciiTheme="majorHAnsi" w:hAnsiTheme="majorHAnsi"/>
                <w:color w:val="000000" w:themeColor="text1"/>
              </w:rPr>
              <w:t xml:space="preserve"> szt.</w:t>
            </w:r>
          </w:p>
        </w:tc>
        <w:tc>
          <w:tcPr>
            <w:tcW w:w="914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100%</w:t>
            </w:r>
          </w:p>
        </w:tc>
        <w:tc>
          <w:tcPr>
            <w:tcW w:w="884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0,00</w:t>
            </w:r>
          </w:p>
        </w:tc>
        <w:tc>
          <w:tcPr>
            <w:tcW w:w="899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12</w:t>
            </w:r>
            <w:r w:rsidRPr="005B4C55">
              <w:rPr>
                <w:rFonts w:asciiTheme="majorHAnsi" w:hAnsiTheme="majorHAnsi"/>
                <w:color w:val="000000" w:themeColor="text1"/>
              </w:rPr>
              <w:t xml:space="preserve"> szt.</w:t>
            </w:r>
          </w:p>
        </w:tc>
        <w:tc>
          <w:tcPr>
            <w:tcW w:w="1102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1 950 000,00</w:t>
            </w:r>
          </w:p>
        </w:tc>
        <w:tc>
          <w:tcPr>
            <w:tcW w:w="763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PROW</w:t>
            </w:r>
          </w:p>
        </w:tc>
        <w:tc>
          <w:tcPr>
            <w:tcW w:w="1397" w:type="dxa"/>
            <w:hideMark/>
          </w:tcPr>
          <w:p w:rsidR="00A91761" w:rsidRPr="00E17CC9" w:rsidRDefault="00A91761" w:rsidP="00E750D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CC9">
              <w:rPr>
                <w:rFonts w:asciiTheme="majorHAnsi" w:hAnsiTheme="majorHAnsi"/>
              </w:rPr>
              <w:t>Realizacja LSR</w:t>
            </w:r>
          </w:p>
        </w:tc>
      </w:tr>
    </w:tbl>
    <w:p w:rsidR="0014714D" w:rsidRDefault="0014714D"/>
    <w:p w:rsidR="0014714D" w:rsidRDefault="0014714D"/>
    <w:p w:rsidR="0014714D" w:rsidRDefault="0014714D"/>
    <w:p w:rsidR="0014714D" w:rsidRDefault="0014714D"/>
    <w:p w:rsidR="0014714D" w:rsidRDefault="0014714D">
      <w:bookmarkStart w:id="0" w:name="_GoBack"/>
      <w:bookmarkEnd w:id="0"/>
    </w:p>
    <w:p w:rsidR="0014714D" w:rsidRDefault="0014714D"/>
    <w:p w:rsidR="0014714D" w:rsidRDefault="0014714D"/>
    <w:sectPr w:rsidR="0014714D" w:rsidSect="00A917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B07"/>
    <w:multiLevelType w:val="hybridMultilevel"/>
    <w:tmpl w:val="28BAA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27"/>
    <w:rsid w:val="0013168B"/>
    <w:rsid w:val="0014714D"/>
    <w:rsid w:val="002A0027"/>
    <w:rsid w:val="003579A5"/>
    <w:rsid w:val="005B58BA"/>
    <w:rsid w:val="00617D51"/>
    <w:rsid w:val="00A7692F"/>
    <w:rsid w:val="00A91761"/>
    <w:rsid w:val="00D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9A5"/>
    <w:pPr>
      <w:ind w:left="720"/>
      <w:contextualSpacing/>
    </w:pPr>
  </w:style>
  <w:style w:type="table" w:styleId="Tabela-Siatka">
    <w:name w:val="Table Grid"/>
    <w:basedOn w:val="Standardowy"/>
    <w:uiPriority w:val="59"/>
    <w:rsid w:val="00DF5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9A5"/>
    <w:pPr>
      <w:ind w:left="720"/>
      <w:contextualSpacing/>
    </w:pPr>
  </w:style>
  <w:style w:type="table" w:styleId="Tabela-Siatka">
    <w:name w:val="Table Grid"/>
    <w:basedOn w:val="Standardowy"/>
    <w:uiPriority w:val="59"/>
    <w:rsid w:val="00DF5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5</cp:revision>
  <dcterms:created xsi:type="dcterms:W3CDTF">2016-11-29T06:12:00Z</dcterms:created>
  <dcterms:modified xsi:type="dcterms:W3CDTF">2016-11-29T08:54:00Z</dcterms:modified>
</cp:coreProperties>
</file>